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0A6" w:rsidRDefault="00813919" w:rsidP="00813919">
      <w:pPr>
        <w:pStyle w:val="Brezrazmikov"/>
        <w:rPr>
          <w:b/>
          <w:sz w:val="24"/>
          <w:szCs w:val="24"/>
        </w:rPr>
      </w:pPr>
      <w:r w:rsidRPr="00813919">
        <w:rPr>
          <w:b/>
          <w:sz w:val="24"/>
          <w:szCs w:val="24"/>
        </w:rPr>
        <w:t>LOKOSTRELSKI KLUB TURJAK</w:t>
      </w:r>
    </w:p>
    <w:p w:rsidR="00813919" w:rsidRDefault="00813919" w:rsidP="00813919">
      <w:pPr>
        <w:pStyle w:val="Brezrazmikov"/>
        <w:rPr>
          <w:b/>
          <w:sz w:val="24"/>
          <w:szCs w:val="24"/>
        </w:rPr>
      </w:pPr>
    </w:p>
    <w:p w:rsidR="00813919" w:rsidRDefault="00813919" w:rsidP="00813919">
      <w:pPr>
        <w:pStyle w:val="Brezrazmikov"/>
        <w:jc w:val="center"/>
        <w:rPr>
          <w:b/>
          <w:sz w:val="24"/>
          <w:szCs w:val="24"/>
        </w:rPr>
      </w:pPr>
      <w:r>
        <w:rPr>
          <w:b/>
          <w:sz w:val="24"/>
          <w:szCs w:val="24"/>
        </w:rPr>
        <w:t>PROGRAM  DELA  ZA LETO  2019</w:t>
      </w:r>
    </w:p>
    <w:p w:rsidR="00813919" w:rsidRDefault="00813919" w:rsidP="00813919">
      <w:pPr>
        <w:pStyle w:val="Brezrazmikov"/>
        <w:jc w:val="center"/>
        <w:rPr>
          <w:b/>
          <w:sz w:val="24"/>
          <w:szCs w:val="24"/>
        </w:rPr>
      </w:pPr>
    </w:p>
    <w:p w:rsidR="00813919" w:rsidRDefault="00813919" w:rsidP="00813919">
      <w:pPr>
        <w:pStyle w:val="Brezrazmikov"/>
        <w:jc w:val="center"/>
        <w:rPr>
          <w:b/>
          <w:sz w:val="24"/>
          <w:szCs w:val="24"/>
        </w:rPr>
      </w:pPr>
    </w:p>
    <w:p w:rsidR="00813919" w:rsidRDefault="00813919" w:rsidP="00813919">
      <w:pPr>
        <w:pStyle w:val="Brezrazmikov"/>
        <w:numPr>
          <w:ilvl w:val="0"/>
          <w:numId w:val="1"/>
        </w:numPr>
        <w:rPr>
          <w:b/>
          <w:sz w:val="24"/>
          <w:szCs w:val="24"/>
        </w:rPr>
      </w:pPr>
      <w:r>
        <w:rPr>
          <w:b/>
          <w:sz w:val="24"/>
          <w:szCs w:val="24"/>
        </w:rPr>
        <w:t>Članstvo in organizacija</w:t>
      </w:r>
    </w:p>
    <w:p w:rsidR="00AF60A2" w:rsidRDefault="00AF60A2" w:rsidP="00AF60A2">
      <w:pPr>
        <w:pStyle w:val="Brezrazmikov"/>
        <w:rPr>
          <w:sz w:val="24"/>
          <w:szCs w:val="24"/>
        </w:rPr>
      </w:pPr>
    </w:p>
    <w:p w:rsidR="0096395D" w:rsidRDefault="00AF60A2" w:rsidP="00AF60A2">
      <w:pPr>
        <w:pStyle w:val="Brezrazmikov"/>
        <w:rPr>
          <w:sz w:val="24"/>
          <w:szCs w:val="24"/>
        </w:rPr>
      </w:pPr>
      <w:r>
        <w:rPr>
          <w:sz w:val="24"/>
          <w:szCs w:val="24"/>
        </w:rPr>
        <w:t xml:space="preserve">Vstopamo v četrto leto mandatnega obdobja, ki </w:t>
      </w:r>
      <w:r w:rsidR="00F66E9D">
        <w:rPr>
          <w:sz w:val="24"/>
          <w:szCs w:val="24"/>
        </w:rPr>
        <w:t>bo</w:t>
      </w:r>
      <w:r>
        <w:rPr>
          <w:sz w:val="24"/>
          <w:szCs w:val="24"/>
        </w:rPr>
        <w:t xml:space="preserve"> zahtevalo sprotno reševanje kadrovskih vrzeli z začasnimi  rešitvami. Najbolj</w:t>
      </w:r>
      <w:r w:rsidR="00F66E9D">
        <w:rPr>
          <w:sz w:val="24"/>
          <w:szCs w:val="24"/>
        </w:rPr>
        <w:t xml:space="preserve"> nam</w:t>
      </w:r>
      <w:r w:rsidR="0096395D">
        <w:rPr>
          <w:sz w:val="24"/>
          <w:szCs w:val="24"/>
        </w:rPr>
        <w:t xml:space="preserve"> šepa</w:t>
      </w:r>
      <w:r>
        <w:rPr>
          <w:sz w:val="24"/>
          <w:szCs w:val="24"/>
        </w:rPr>
        <w:t xml:space="preserve"> </w:t>
      </w:r>
      <w:r w:rsidR="0096395D">
        <w:rPr>
          <w:sz w:val="24"/>
          <w:szCs w:val="24"/>
        </w:rPr>
        <w:t>začetniška vadba</w:t>
      </w:r>
      <w:r w:rsidR="00F66E9D">
        <w:rPr>
          <w:sz w:val="24"/>
          <w:szCs w:val="24"/>
        </w:rPr>
        <w:t xml:space="preserve"> odraslih</w:t>
      </w:r>
      <w:r w:rsidR="0096395D">
        <w:rPr>
          <w:sz w:val="24"/>
          <w:szCs w:val="24"/>
        </w:rPr>
        <w:t>, osvajanje lokostrelskih veščin, vpeljava v tekmovalne sisteme LZS, izbor lokostrelske opreme itd.</w:t>
      </w:r>
    </w:p>
    <w:p w:rsidR="0096395D" w:rsidRDefault="00F66E9D" w:rsidP="00AF60A2">
      <w:pPr>
        <w:pStyle w:val="Brezrazmikov"/>
        <w:rPr>
          <w:sz w:val="24"/>
          <w:szCs w:val="24"/>
        </w:rPr>
      </w:pPr>
      <w:r>
        <w:rPr>
          <w:sz w:val="24"/>
          <w:szCs w:val="24"/>
        </w:rPr>
        <w:t>Zato bodo v letu 2019 osrednja poudarka v včlanjevanju novih članov in izobraževanje.</w:t>
      </w:r>
    </w:p>
    <w:p w:rsidR="00DD0ED0" w:rsidRDefault="00DD0ED0" w:rsidP="00AF60A2">
      <w:pPr>
        <w:pStyle w:val="Brezrazmikov"/>
        <w:rPr>
          <w:sz w:val="24"/>
          <w:szCs w:val="24"/>
        </w:rPr>
      </w:pPr>
    </w:p>
    <w:p w:rsidR="00DD0ED0" w:rsidRDefault="00DD0ED0" w:rsidP="00AF60A2">
      <w:pPr>
        <w:pStyle w:val="Brezrazmikov"/>
        <w:rPr>
          <w:sz w:val="24"/>
          <w:szCs w:val="24"/>
        </w:rPr>
      </w:pPr>
      <w:r>
        <w:rPr>
          <w:sz w:val="24"/>
          <w:szCs w:val="24"/>
        </w:rPr>
        <w:t xml:space="preserve">Povečati možnost </w:t>
      </w:r>
      <w:r w:rsidR="00DF05B8">
        <w:rPr>
          <w:sz w:val="24"/>
          <w:szCs w:val="24"/>
        </w:rPr>
        <w:t xml:space="preserve">stalnih </w:t>
      </w:r>
      <w:r>
        <w:rPr>
          <w:sz w:val="24"/>
          <w:szCs w:val="24"/>
        </w:rPr>
        <w:t xml:space="preserve">lokostrelskih delavnic na Gradežu. Postaviti fiksno vadbišče in del vadbe prenesti tja. Ponuditi </w:t>
      </w:r>
      <w:r w:rsidR="00DF05B8">
        <w:rPr>
          <w:sz w:val="24"/>
          <w:szCs w:val="24"/>
        </w:rPr>
        <w:t xml:space="preserve">lokostrelsko </w:t>
      </w:r>
      <w:r>
        <w:rPr>
          <w:sz w:val="24"/>
          <w:szCs w:val="24"/>
        </w:rPr>
        <w:t>vadbo tudi v občinskem glasilu in glasili</w:t>
      </w:r>
      <w:r w:rsidR="00DF05B8">
        <w:rPr>
          <w:sz w:val="24"/>
          <w:szCs w:val="24"/>
        </w:rPr>
        <w:t>h</w:t>
      </w:r>
      <w:r>
        <w:rPr>
          <w:sz w:val="24"/>
          <w:szCs w:val="24"/>
        </w:rPr>
        <w:t xml:space="preserve"> sosednjih občin</w:t>
      </w:r>
      <w:r w:rsidR="00DF05B8">
        <w:rPr>
          <w:sz w:val="24"/>
          <w:szCs w:val="24"/>
        </w:rPr>
        <w:t>. Zagotoviti prisotnost na tradicionalnih delavnicah in razširiti ponudbo. Poiskati obliko  spodbude nosilcev delavnic.</w:t>
      </w:r>
      <w:r w:rsidR="00C1633B">
        <w:rPr>
          <w:sz w:val="24"/>
          <w:szCs w:val="24"/>
        </w:rPr>
        <w:t xml:space="preserve"> V polletnih počitnicah vključevati čim več mladih.</w:t>
      </w:r>
      <w:r w:rsidR="0035115A">
        <w:rPr>
          <w:sz w:val="24"/>
          <w:szCs w:val="24"/>
        </w:rPr>
        <w:t xml:space="preserve"> Lokostrelske delavnice bomo izvajali pod pogoj</w:t>
      </w:r>
      <w:r w:rsidR="00DD1FAC">
        <w:rPr>
          <w:sz w:val="24"/>
          <w:szCs w:val="24"/>
        </w:rPr>
        <w:t>e</w:t>
      </w:r>
      <w:r w:rsidR="0035115A">
        <w:rPr>
          <w:sz w:val="24"/>
          <w:szCs w:val="24"/>
        </w:rPr>
        <w:t>m pokritja stroškov.</w:t>
      </w:r>
    </w:p>
    <w:p w:rsidR="00C1633B" w:rsidRDefault="00C1633B" w:rsidP="00AF60A2">
      <w:pPr>
        <w:pStyle w:val="Brezrazmikov"/>
        <w:rPr>
          <w:sz w:val="24"/>
          <w:szCs w:val="24"/>
        </w:rPr>
      </w:pPr>
    </w:p>
    <w:p w:rsidR="00C1633B" w:rsidRDefault="00C1633B" w:rsidP="00AF60A2">
      <w:pPr>
        <w:pStyle w:val="Brezrazmikov"/>
        <w:rPr>
          <w:sz w:val="24"/>
          <w:szCs w:val="24"/>
        </w:rPr>
      </w:pPr>
      <w:r>
        <w:rPr>
          <w:sz w:val="24"/>
          <w:szCs w:val="24"/>
        </w:rPr>
        <w:t>Del stroškov delovanja društva moramo pokrivati</w:t>
      </w:r>
      <w:r w:rsidR="000D7F8E">
        <w:rPr>
          <w:sz w:val="24"/>
          <w:szCs w:val="24"/>
        </w:rPr>
        <w:t>,</w:t>
      </w:r>
      <w:r>
        <w:rPr>
          <w:sz w:val="24"/>
          <w:szCs w:val="24"/>
        </w:rPr>
        <w:t xml:space="preserve"> na žalost</w:t>
      </w:r>
      <w:r w:rsidR="000D7F8E">
        <w:rPr>
          <w:sz w:val="24"/>
          <w:szCs w:val="24"/>
        </w:rPr>
        <w:t xml:space="preserve">, </w:t>
      </w:r>
      <w:r>
        <w:rPr>
          <w:sz w:val="24"/>
          <w:szCs w:val="24"/>
        </w:rPr>
        <w:t xml:space="preserve"> z lastnimi sredstvi</w:t>
      </w:r>
      <w:r w:rsidR="000D7F8E">
        <w:rPr>
          <w:sz w:val="24"/>
          <w:szCs w:val="24"/>
        </w:rPr>
        <w:t>. Zato tudi za naslednje leto ( 2019)  predpisujemo letno članarino in to: odrasli z lastnimi prihodki 40,00 EUR, ostali 15,00 EUR. Plačujemo preko položnic pred občnim zborom, oz. pri novi včlanitvi. Vsi člani, ki tekmujejo, pridobijo tudi članstvo LZS in tekmovalno licenco.</w:t>
      </w:r>
    </w:p>
    <w:p w:rsidR="00DD1FAC" w:rsidRDefault="00DD1FAC" w:rsidP="00AF60A2">
      <w:pPr>
        <w:pStyle w:val="Brezrazmikov"/>
        <w:rPr>
          <w:sz w:val="24"/>
          <w:szCs w:val="24"/>
        </w:rPr>
      </w:pPr>
    </w:p>
    <w:p w:rsidR="00DD1FAC" w:rsidRDefault="00DD1FAC" w:rsidP="00AF60A2">
      <w:pPr>
        <w:pStyle w:val="Brezrazmikov"/>
        <w:rPr>
          <w:sz w:val="24"/>
          <w:szCs w:val="24"/>
        </w:rPr>
      </w:pPr>
      <w:r>
        <w:rPr>
          <w:sz w:val="24"/>
          <w:szCs w:val="24"/>
        </w:rPr>
        <w:t>V letu 2019 bomo izobrazili vsaj dva organizatorja tekem in enega sodnika. Za potrebe vadbe pa še vsaj enega učitelje lokostrelstva. Odvisno od odprtja gradu in obsega sodelovanja pa tudi turistične vodiče  v gradu.</w:t>
      </w:r>
    </w:p>
    <w:p w:rsidR="000D7F8E" w:rsidRDefault="000D7F8E" w:rsidP="00AF60A2">
      <w:pPr>
        <w:pStyle w:val="Brezrazmikov"/>
        <w:rPr>
          <w:sz w:val="24"/>
          <w:szCs w:val="24"/>
        </w:rPr>
      </w:pPr>
    </w:p>
    <w:p w:rsidR="000D7F8E" w:rsidRDefault="000D7F8E" w:rsidP="00AF60A2">
      <w:pPr>
        <w:pStyle w:val="Brezrazmikov"/>
        <w:rPr>
          <w:sz w:val="24"/>
          <w:szCs w:val="24"/>
        </w:rPr>
      </w:pPr>
    </w:p>
    <w:p w:rsidR="000D7F8E" w:rsidRDefault="000D7F8E" w:rsidP="000D7F8E">
      <w:pPr>
        <w:pStyle w:val="Brezrazmikov"/>
        <w:numPr>
          <w:ilvl w:val="0"/>
          <w:numId w:val="1"/>
        </w:numPr>
        <w:rPr>
          <w:b/>
          <w:sz w:val="24"/>
          <w:szCs w:val="24"/>
        </w:rPr>
      </w:pPr>
      <w:r>
        <w:rPr>
          <w:b/>
          <w:sz w:val="24"/>
          <w:szCs w:val="24"/>
        </w:rPr>
        <w:t>Vadba in tekmovanja</w:t>
      </w:r>
    </w:p>
    <w:p w:rsidR="000D7F8E" w:rsidRDefault="000D7F8E" w:rsidP="000D7F8E">
      <w:pPr>
        <w:pStyle w:val="Brezrazmikov"/>
        <w:rPr>
          <w:b/>
          <w:sz w:val="24"/>
          <w:szCs w:val="24"/>
        </w:rPr>
      </w:pPr>
    </w:p>
    <w:p w:rsidR="000D7F8E" w:rsidRDefault="00EC791E" w:rsidP="000D7F8E">
      <w:pPr>
        <w:pStyle w:val="Brezrazmikov"/>
        <w:rPr>
          <w:sz w:val="24"/>
          <w:szCs w:val="24"/>
        </w:rPr>
      </w:pPr>
      <w:r>
        <w:rPr>
          <w:sz w:val="24"/>
          <w:szCs w:val="24"/>
        </w:rPr>
        <w:t xml:space="preserve">Vadbo bomo  izvajali organizirano pod vodstvom lokostrelskih vaditeljev in izkušenih lokostrelcev na naših vadbiščih. V poletnem obdobju se srečujemo vsak četrtek ob 17 uri (Bajer ali grad oz. po dogovoru). </w:t>
      </w:r>
    </w:p>
    <w:p w:rsidR="00EC791E" w:rsidRDefault="00EC791E" w:rsidP="000D7F8E">
      <w:pPr>
        <w:pStyle w:val="Brezrazmikov"/>
        <w:rPr>
          <w:sz w:val="24"/>
          <w:szCs w:val="24"/>
        </w:rPr>
      </w:pPr>
      <w:r>
        <w:rPr>
          <w:sz w:val="24"/>
          <w:szCs w:val="24"/>
        </w:rPr>
        <w:t xml:space="preserve">V zimskem obdobju (oktober-marec) imamo vadbo v telovadnici OŠ Velike Lašče (velika in mala) vsak torek </w:t>
      </w:r>
      <w:r w:rsidR="0035115A">
        <w:rPr>
          <w:sz w:val="24"/>
          <w:szCs w:val="24"/>
        </w:rPr>
        <w:t>zvečer.</w:t>
      </w:r>
    </w:p>
    <w:p w:rsidR="0035115A" w:rsidRDefault="0035115A" w:rsidP="000D7F8E">
      <w:pPr>
        <w:pStyle w:val="Brezrazmikov"/>
        <w:rPr>
          <w:sz w:val="24"/>
          <w:szCs w:val="24"/>
        </w:rPr>
      </w:pPr>
      <w:r>
        <w:rPr>
          <w:sz w:val="24"/>
          <w:szCs w:val="24"/>
        </w:rPr>
        <w:t>Najboljši lokostrelski imajo možnost sodelovati tudi v regionalnem lokostrelskem centru na Vrhniki, kjer  svoje znanje lahko še nadgradijo.</w:t>
      </w:r>
    </w:p>
    <w:p w:rsidR="0035115A" w:rsidRDefault="0035115A" w:rsidP="000D7F8E">
      <w:pPr>
        <w:pStyle w:val="Brezrazmikov"/>
        <w:rPr>
          <w:sz w:val="24"/>
          <w:szCs w:val="24"/>
        </w:rPr>
      </w:pPr>
    </w:p>
    <w:p w:rsidR="0035115A" w:rsidRDefault="0035115A" w:rsidP="000D7F8E">
      <w:pPr>
        <w:pStyle w:val="Brezrazmikov"/>
        <w:rPr>
          <w:sz w:val="24"/>
          <w:szCs w:val="24"/>
        </w:rPr>
      </w:pPr>
      <w:r>
        <w:rPr>
          <w:sz w:val="24"/>
          <w:szCs w:val="24"/>
        </w:rPr>
        <w:t>V letu 2019 bomo izvedli naslednje tekme:</w:t>
      </w:r>
    </w:p>
    <w:p w:rsidR="0035115A" w:rsidRDefault="0035115A" w:rsidP="0035115A">
      <w:pPr>
        <w:pStyle w:val="Brezrazmikov"/>
        <w:numPr>
          <w:ilvl w:val="0"/>
          <w:numId w:val="2"/>
        </w:numPr>
        <w:rPr>
          <w:sz w:val="24"/>
          <w:szCs w:val="24"/>
        </w:rPr>
      </w:pPr>
      <w:r>
        <w:rPr>
          <w:sz w:val="24"/>
          <w:szCs w:val="24"/>
        </w:rPr>
        <w:t xml:space="preserve">27.04.2019 </w:t>
      </w:r>
      <w:r w:rsidR="00514B59">
        <w:rPr>
          <w:sz w:val="24"/>
          <w:szCs w:val="24"/>
        </w:rPr>
        <w:t>Tekma za Pokal</w:t>
      </w:r>
      <w:r>
        <w:rPr>
          <w:sz w:val="24"/>
          <w:szCs w:val="24"/>
        </w:rPr>
        <w:t xml:space="preserve"> tradicionalnih lokov</w:t>
      </w:r>
      <w:r w:rsidR="003E7502">
        <w:rPr>
          <w:sz w:val="24"/>
          <w:szCs w:val="24"/>
        </w:rPr>
        <w:t xml:space="preserve"> 3-D</w:t>
      </w:r>
    </w:p>
    <w:p w:rsidR="00514B59" w:rsidRDefault="003E7502" w:rsidP="0035115A">
      <w:pPr>
        <w:pStyle w:val="Brezrazmikov"/>
        <w:numPr>
          <w:ilvl w:val="0"/>
          <w:numId w:val="2"/>
        </w:numPr>
        <w:rPr>
          <w:sz w:val="24"/>
          <w:szCs w:val="24"/>
        </w:rPr>
      </w:pPr>
      <w:r>
        <w:rPr>
          <w:sz w:val="24"/>
          <w:szCs w:val="24"/>
        </w:rPr>
        <w:t>15.06.2019 Tekma Slovenski AH pokal</w:t>
      </w:r>
    </w:p>
    <w:p w:rsidR="003E7502" w:rsidRDefault="003E7502" w:rsidP="0035115A">
      <w:pPr>
        <w:pStyle w:val="Brezrazmikov"/>
        <w:numPr>
          <w:ilvl w:val="0"/>
          <w:numId w:val="2"/>
        </w:numPr>
        <w:rPr>
          <w:sz w:val="24"/>
          <w:szCs w:val="24"/>
        </w:rPr>
      </w:pPr>
      <w:r>
        <w:rPr>
          <w:sz w:val="24"/>
          <w:szCs w:val="24"/>
        </w:rPr>
        <w:t>03.08.2019 Tekma Slovenski 3-D pokal</w:t>
      </w:r>
    </w:p>
    <w:p w:rsidR="003E7502" w:rsidRDefault="003E7502" w:rsidP="0035115A">
      <w:pPr>
        <w:pStyle w:val="Brezrazmikov"/>
        <w:numPr>
          <w:ilvl w:val="0"/>
          <w:numId w:val="2"/>
        </w:numPr>
        <w:rPr>
          <w:sz w:val="24"/>
          <w:szCs w:val="24"/>
        </w:rPr>
      </w:pPr>
      <w:r>
        <w:rPr>
          <w:sz w:val="24"/>
          <w:szCs w:val="24"/>
        </w:rPr>
        <w:t>12.10.2019 Tekma Slovenski AH pokal</w:t>
      </w:r>
    </w:p>
    <w:p w:rsidR="003E7502" w:rsidRDefault="003E7502" w:rsidP="0035115A">
      <w:pPr>
        <w:pStyle w:val="Brezrazmikov"/>
        <w:numPr>
          <w:ilvl w:val="0"/>
          <w:numId w:val="2"/>
        </w:numPr>
        <w:rPr>
          <w:sz w:val="24"/>
          <w:szCs w:val="24"/>
        </w:rPr>
      </w:pPr>
      <w:r>
        <w:rPr>
          <w:sz w:val="24"/>
          <w:szCs w:val="24"/>
        </w:rPr>
        <w:t>26.12.2019 Božična tekma 3-D</w:t>
      </w:r>
    </w:p>
    <w:p w:rsidR="0035115A" w:rsidRPr="000D7F8E" w:rsidRDefault="0035115A" w:rsidP="000D7F8E">
      <w:pPr>
        <w:pStyle w:val="Brezrazmikov"/>
        <w:rPr>
          <w:sz w:val="24"/>
          <w:szCs w:val="24"/>
        </w:rPr>
      </w:pPr>
    </w:p>
    <w:p w:rsidR="0096395D" w:rsidRDefault="003E7502" w:rsidP="00AF60A2">
      <w:pPr>
        <w:pStyle w:val="Brezrazmikov"/>
        <w:rPr>
          <w:sz w:val="24"/>
          <w:szCs w:val="24"/>
        </w:rPr>
      </w:pPr>
      <w:r>
        <w:rPr>
          <w:sz w:val="24"/>
          <w:szCs w:val="24"/>
        </w:rPr>
        <w:t>Naši tekmovalci bo</w:t>
      </w:r>
      <w:r w:rsidR="00A62D12">
        <w:rPr>
          <w:sz w:val="24"/>
          <w:szCs w:val="24"/>
        </w:rPr>
        <w:t xml:space="preserve">do </w:t>
      </w:r>
      <w:r>
        <w:rPr>
          <w:sz w:val="24"/>
          <w:szCs w:val="24"/>
        </w:rPr>
        <w:t>s</w:t>
      </w:r>
      <w:r w:rsidR="00A62D12">
        <w:rPr>
          <w:sz w:val="24"/>
          <w:szCs w:val="24"/>
        </w:rPr>
        <w:t>ode</w:t>
      </w:r>
      <w:r>
        <w:rPr>
          <w:sz w:val="24"/>
          <w:szCs w:val="24"/>
        </w:rPr>
        <w:t>lovali na  vseh pokalnih tekmovanjih LZS /tarčni, dvoranski, AH, 3-D,</w:t>
      </w:r>
      <w:r w:rsidR="00A62D12">
        <w:rPr>
          <w:sz w:val="24"/>
          <w:szCs w:val="24"/>
        </w:rPr>
        <w:t xml:space="preserve"> tradicionalni, jadranski) in na vrsti klubskih tekem.</w:t>
      </w:r>
    </w:p>
    <w:p w:rsidR="00A62D12" w:rsidRDefault="00A62D12" w:rsidP="00AF60A2">
      <w:pPr>
        <w:pStyle w:val="Brezrazmikov"/>
        <w:rPr>
          <w:sz w:val="24"/>
          <w:szCs w:val="24"/>
        </w:rPr>
      </w:pPr>
      <w:r>
        <w:rPr>
          <w:sz w:val="24"/>
          <w:szCs w:val="24"/>
        </w:rPr>
        <w:lastRenderedPageBreak/>
        <w:t>Udeležbo na tekmah za državna prvenstva ne bomo v spodbujali s pokrivanjem stroškov startnin.</w:t>
      </w:r>
    </w:p>
    <w:p w:rsidR="00A62D12" w:rsidRDefault="00A62D12" w:rsidP="00AF60A2">
      <w:pPr>
        <w:pStyle w:val="Brezrazmikov"/>
        <w:rPr>
          <w:sz w:val="24"/>
          <w:szCs w:val="24"/>
        </w:rPr>
      </w:pPr>
    </w:p>
    <w:p w:rsidR="00A62D12" w:rsidRDefault="00A62D12" w:rsidP="00AF60A2">
      <w:pPr>
        <w:pStyle w:val="Brezrazmikov"/>
        <w:rPr>
          <w:sz w:val="24"/>
          <w:szCs w:val="24"/>
        </w:rPr>
      </w:pPr>
    </w:p>
    <w:p w:rsidR="00A62D12" w:rsidRDefault="00A62D12" w:rsidP="00A62D12">
      <w:pPr>
        <w:pStyle w:val="Brezrazmikov"/>
        <w:numPr>
          <w:ilvl w:val="0"/>
          <w:numId w:val="1"/>
        </w:numPr>
        <w:rPr>
          <w:b/>
          <w:sz w:val="24"/>
          <w:szCs w:val="24"/>
        </w:rPr>
      </w:pPr>
      <w:r>
        <w:rPr>
          <w:b/>
          <w:sz w:val="24"/>
          <w:szCs w:val="24"/>
        </w:rPr>
        <w:t>Vzdrževanje in nabava opreme</w:t>
      </w:r>
    </w:p>
    <w:p w:rsidR="00B71E12" w:rsidRDefault="00B71E12" w:rsidP="00B71E12">
      <w:pPr>
        <w:pStyle w:val="Brezrazmikov"/>
        <w:rPr>
          <w:b/>
          <w:sz w:val="24"/>
          <w:szCs w:val="24"/>
        </w:rPr>
      </w:pPr>
    </w:p>
    <w:p w:rsidR="00A62D12" w:rsidRDefault="00B71E12" w:rsidP="00A62D12">
      <w:pPr>
        <w:pStyle w:val="Brezrazmikov"/>
        <w:rPr>
          <w:sz w:val="24"/>
          <w:szCs w:val="24"/>
        </w:rPr>
      </w:pPr>
      <w:r>
        <w:rPr>
          <w:sz w:val="24"/>
          <w:szCs w:val="24"/>
        </w:rPr>
        <w:t>Posebna skrb bo namenjena lokaciji Gradeža in zemljiščem na katerih izvajamo vadbo in tekmovanja. Pričakujemo, da se občina odločila o statusu lokostrelstva in zagotavljanju prostorskih pogojev. Brez zagotovil o namenski rabi zemljišč in objekta ne moremo sodelovati v gradnji in financiranju.</w:t>
      </w:r>
    </w:p>
    <w:p w:rsidR="005870B1" w:rsidRDefault="005870B1" w:rsidP="00A62D12">
      <w:pPr>
        <w:pStyle w:val="Brezrazmikov"/>
        <w:rPr>
          <w:sz w:val="24"/>
          <w:szCs w:val="24"/>
        </w:rPr>
      </w:pPr>
    </w:p>
    <w:p w:rsidR="005870B1" w:rsidRDefault="005870B1" w:rsidP="00A62D12">
      <w:pPr>
        <w:pStyle w:val="Brezrazmikov"/>
        <w:rPr>
          <w:sz w:val="24"/>
          <w:szCs w:val="24"/>
        </w:rPr>
      </w:pPr>
      <w:r>
        <w:rPr>
          <w:sz w:val="24"/>
          <w:szCs w:val="24"/>
        </w:rPr>
        <w:t>Zagotoviti moramo izboljšavo oz. obnovitev ozadja (blazine na kozolčkih), ker ozadja iz obstoječih materialov dobijo izbokline in ne nudijo enake pogoje zadetkov vsem tekmovalcem. Minimalno potrebna zamenjava je na 8 mestih.</w:t>
      </w:r>
    </w:p>
    <w:p w:rsidR="005870B1" w:rsidRDefault="005870B1" w:rsidP="00A62D12">
      <w:pPr>
        <w:pStyle w:val="Brezrazmikov"/>
        <w:rPr>
          <w:sz w:val="24"/>
          <w:szCs w:val="24"/>
        </w:rPr>
      </w:pPr>
    </w:p>
    <w:p w:rsidR="005870B1" w:rsidRDefault="005870B1" w:rsidP="00A62D12">
      <w:pPr>
        <w:pStyle w:val="Brezrazmikov"/>
        <w:rPr>
          <w:sz w:val="24"/>
          <w:szCs w:val="24"/>
        </w:rPr>
      </w:pPr>
      <w:r>
        <w:rPr>
          <w:sz w:val="24"/>
          <w:szCs w:val="24"/>
        </w:rPr>
        <w:t>Nabava temeljnih sider za postavitev kozolčkov, da se prepreči gnitje in trajnejša stabilnost.</w:t>
      </w:r>
    </w:p>
    <w:p w:rsidR="005870B1" w:rsidRDefault="005870B1" w:rsidP="00A62D12">
      <w:pPr>
        <w:pStyle w:val="Brezrazmikov"/>
        <w:rPr>
          <w:sz w:val="24"/>
          <w:szCs w:val="24"/>
        </w:rPr>
      </w:pPr>
      <w:r>
        <w:rPr>
          <w:sz w:val="24"/>
          <w:szCs w:val="24"/>
        </w:rPr>
        <w:t>Fiksna trajnejša postavitev tarč je pogoj stalne tržne ponudbe</w:t>
      </w:r>
      <w:r w:rsidR="00A23F3C">
        <w:rPr>
          <w:sz w:val="24"/>
          <w:szCs w:val="24"/>
        </w:rPr>
        <w:t xml:space="preserve"> in kandidiranje za pokalne tekme. Letos moramo tudi obnoviti osnovno športno opremo , ker moramo nastopati na tekmah enotno oblečeni.</w:t>
      </w:r>
    </w:p>
    <w:p w:rsidR="00A23F3C" w:rsidRDefault="00A23F3C" w:rsidP="00A62D12">
      <w:pPr>
        <w:pStyle w:val="Brezrazmikov"/>
        <w:rPr>
          <w:sz w:val="24"/>
          <w:szCs w:val="24"/>
        </w:rPr>
      </w:pPr>
    </w:p>
    <w:p w:rsidR="00A23F3C" w:rsidRDefault="00A23F3C" w:rsidP="00A62D12">
      <w:pPr>
        <w:pStyle w:val="Brezrazmikov"/>
        <w:rPr>
          <w:sz w:val="24"/>
          <w:szCs w:val="24"/>
        </w:rPr>
      </w:pPr>
      <w:r>
        <w:rPr>
          <w:sz w:val="24"/>
          <w:szCs w:val="24"/>
        </w:rPr>
        <w:t>Tudi letos bomo kandidirali na razpisu za financiranje športa in od uspeha bo odvisna tudi uresničitev.</w:t>
      </w:r>
    </w:p>
    <w:p w:rsidR="00A23F3C" w:rsidRDefault="00A23F3C" w:rsidP="00A62D12">
      <w:pPr>
        <w:pStyle w:val="Brezrazmikov"/>
        <w:rPr>
          <w:sz w:val="24"/>
          <w:szCs w:val="24"/>
        </w:rPr>
      </w:pPr>
    </w:p>
    <w:p w:rsidR="00A23F3C" w:rsidRDefault="00A23F3C" w:rsidP="00A62D12">
      <w:pPr>
        <w:pStyle w:val="Brezrazmikov"/>
        <w:rPr>
          <w:sz w:val="24"/>
          <w:szCs w:val="24"/>
        </w:rPr>
      </w:pPr>
    </w:p>
    <w:p w:rsidR="00A23F3C" w:rsidRDefault="00A23F3C" w:rsidP="00A62D12">
      <w:pPr>
        <w:pStyle w:val="Brezrazmikov"/>
        <w:rPr>
          <w:sz w:val="24"/>
          <w:szCs w:val="24"/>
        </w:rPr>
      </w:pPr>
    </w:p>
    <w:p w:rsidR="00A23F3C" w:rsidRDefault="00A23F3C" w:rsidP="00A62D12">
      <w:pPr>
        <w:pStyle w:val="Brezrazmikov"/>
        <w:rPr>
          <w:sz w:val="24"/>
          <w:szCs w:val="24"/>
        </w:rPr>
      </w:pPr>
      <w:r>
        <w:rPr>
          <w:sz w:val="24"/>
          <w:szCs w:val="24"/>
        </w:rPr>
        <w:t>Turjak, januar 2019.</w:t>
      </w:r>
    </w:p>
    <w:p w:rsidR="00A23F3C" w:rsidRDefault="00A23F3C" w:rsidP="00A62D12">
      <w:pPr>
        <w:pStyle w:val="Brezrazmikov"/>
        <w:rPr>
          <w:sz w:val="24"/>
          <w:szCs w:val="24"/>
        </w:rPr>
      </w:pPr>
    </w:p>
    <w:p w:rsidR="00A23F3C" w:rsidRDefault="00A23F3C" w:rsidP="00A62D12">
      <w:pPr>
        <w:pStyle w:val="Brezrazmikov"/>
        <w:rPr>
          <w:sz w:val="24"/>
          <w:szCs w:val="24"/>
        </w:rPr>
      </w:pPr>
    </w:p>
    <w:p w:rsidR="00A23F3C" w:rsidRDefault="00A23F3C" w:rsidP="00A62D12">
      <w:pPr>
        <w:pStyle w:val="Brezrazmikov"/>
        <w:rPr>
          <w:sz w:val="24"/>
          <w:szCs w:val="24"/>
        </w:rPr>
      </w:pPr>
      <w:r>
        <w:rPr>
          <w:sz w:val="24"/>
          <w:szCs w:val="24"/>
        </w:rPr>
        <w:t xml:space="preserve">                                                                                          Pre</w:t>
      </w:r>
      <w:r w:rsidR="00A87E31">
        <w:rPr>
          <w:sz w:val="24"/>
          <w:szCs w:val="24"/>
        </w:rPr>
        <w:t>dsednik LK Turja</w:t>
      </w:r>
      <w:r>
        <w:rPr>
          <w:sz w:val="24"/>
          <w:szCs w:val="24"/>
        </w:rPr>
        <w:t>k:</w:t>
      </w:r>
    </w:p>
    <w:p w:rsidR="00A23F3C" w:rsidRDefault="00A23F3C" w:rsidP="00A62D12">
      <w:pPr>
        <w:pStyle w:val="Brezrazmikov"/>
        <w:rPr>
          <w:sz w:val="24"/>
          <w:szCs w:val="24"/>
        </w:rPr>
      </w:pPr>
    </w:p>
    <w:p w:rsidR="00A23F3C" w:rsidRDefault="00A23F3C" w:rsidP="00A62D12">
      <w:pPr>
        <w:pStyle w:val="Brezrazmikov"/>
        <w:rPr>
          <w:sz w:val="24"/>
          <w:szCs w:val="24"/>
        </w:rPr>
      </w:pPr>
      <w:r>
        <w:rPr>
          <w:sz w:val="24"/>
          <w:szCs w:val="24"/>
        </w:rPr>
        <w:t xml:space="preserve">                                                                                             Božo Kovačič</w:t>
      </w:r>
    </w:p>
    <w:p w:rsidR="008F1AD6" w:rsidRDefault="008F1AD6" w:rsidP="00A62D12">
      <w:pPr>
        <w:pStyle w:val="Brezrazmikov"/>
        <w:rPr>
          <w:sz w:val="24"/>
          <w:szCs w:val="24"/>
        </w:rPr>
      </w:pPr>
    </w:p>
    <w:p w:rsidR="008F1AD6" w:rsidRDefault="008F1AD6" w:rsidP="00A62D12">
      <w:pPr>
        <w:pStyle w:val="Brezrazmikov"/>
        <w:rPr>
          <w:sz w:val="24"/>
          <w:szCs w:val="24"/>
        </w:rPr>
      </w:pPr>
    </w:p>
    <w:p w:rsidR="005870B1" w:rsidRPr="00A62D12" w:rsidRDefault="005870B1" w:rsidP="00A62D1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p>
    <w:p w:rsidR="0096395D" w:rsidRDefault="0096395D" w:rsidP="00AF60A2">
      <w:pPr>
        <w:pStyle w:val="Brezrazmikov"/>
        <w:rPr>
          <w:sz w:val="24"/>
          <w:szCs w:val="24"/>
        </w:rPr>
      </w:pPr>
      <w:r>
        <w:rPr>
          <w:sz w:val="24"/>
          <w:szCs w:val="24"/>
        </w:rPr>
        <w:t>0</w:t>
      </w:r>
    </w:p>
    <w:p w:rsidR="00AF60A2" w:rsidRPr="00AF60A2" w:rsidRDefault="00AF60A2" w:rsidP="00AF60A2">
      <w:pPr>
        <w:pStyle w:val="Brezrazmikov"/>
        <w:rPr>
          <w:sz w:val="24"/>
          <w:szCs w:val="24"/>
        </w:rPr>
      </w:pPr>
      <w:r>
        <w:rPr>
          <w:sz w:val="24"/>
          <w:szCs w:val="24"/>
        </w:rPr>
        <w:t xml:space="preserve">je opazna odsotnost selektorja in vodenje začetniške vadbe </w:t>
      </w:r>
    </w:p>
    <w:p w:rsidR="00813919" w:rsidRDefault="00813919" w:rsidP="00813919">
      <w:pPr>
        <w:pStyle w:val="Brezrazmikov"/>
        <w:rPr>
          <w:b/>
          <w:sz w:val="24"/>
          <w:szCs w:val="24"/>
        </w:rPr>
      </w:pPr>
    </w:p>
    <w:p w:rsidR="00813919" w:rsidRPr="00813919" w:rsidRDefault="00813919" w:rsidP="00813919">
      <w:pPr>
        <w:pStyle w:val="Brezrazmikov"/>
        <w:jc w:val="both"/>
        <w:rPr>
          <w:sz w:val="24"/>
          <w:szCs w:val="24"/>
        </w:rPr>
      </w:pPr>
    </w:p>
    <w:p w:rsidR="00813919" w:rsidRDefault="00813919" w:rsidP="00813919">
      <w:pPr>
        <w:pStyle w:val="Brezrazmikov"/>
        <w:rPr>
          <w:b/>
          <w:sz w:val="24"/>
          <w:szCs w:val="24"/>
        </w:rPr>
      </w:pPr>
    </w:p>
    <w:p w:rsidR="00813919" w:rsidRPr="00813919" w:rsidRDefault="00813919" w:rsidP="00813919">
      <w:pPr>
        <w:pStyle w:val="Brezrazmikov"/>
        <w:rPr>
          <w:b/>
          <w:sz w:val="24"/>
          <w:szCs w:val="24"/>
        </w:rPr>
      </w:pPr>
    </w:p>
    <w:p w:rsidR="00813919" w:rsidRPr="00813919" w:rsidRDefault="00813919">
      <w:pPr>
        <w:pStyle w:val="Brezrazmikov"/>
        <w:rPr>
          <w:b/>
          <w:sz w:val="24"/>
          <w:szCs w:val="24"/>
        </w:rPr>
      </w:pPr>
    </w:p>
    <w:sectPr w:rsidR="00813919" w:rsidRPr="00813919" w:rsidSect="00DC118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C68" w:rsidRDefault="00501C68" w:rsidP="00A87E31">
      <w:pPr>
        <w:spacing w:after="0" w:line="240" w:lineRule="auto"/>
      </w:pPr>
      <w:r>
        <w:separator/>
      </w:r>
    </w:p>
  </w:endnote>
  <w:endnote w:type="continuationSeparator" w:id="0">
    <w:p w:rsidR="00501C68" w:rsidRDefault="00501C68" w:rsidP="00A87E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E31" w:rsidRDefault="00A87E31">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34626"/>
      <w:docPartObj>
        <w:docPartGallery w:val="Page Numbers (Bottom of Page)"/>
        <w:docPartUnique/>
      </w:docPartObj>
    </w:sdtPr>
    <w:sdtContent>
      <w:p w:rsidR="00A87E31" w:rsidRDefault="007E5E4B">
        <w:pPr>
          <w:pStyle w:val="Noga"/>
        </w:pPr>
        <w:fldSimple w:instr=" PAGE   \* MERGEFORMAT ">
          <w:r w:rsidR="00DD1FAC">
            <w:rPr>
              <w:noProof/>
            </w:rPr>
            <w:t>1</w:t>
          </w:r>
        </w:fldSimple>
      </w:p>
    </w:sdtContent>
  </w:sdt>
  <w:p w:rsidR="00A87E31" w:rsidRDefault="00A87E31">
    <w:pPr>
      <w:pStyle w:val="Nog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E31" w:rsidRDefault="00A87E31">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C68" w:rsidRDefault="00501C68" w:rsidP="00A87E31">
      <w:pPr>
        <w:spacing w:after="0" w:line="240" w:lineRule="auto"/>
      </w:pPr>
      <w:r>
        <w:separator/>
      </w:r>
    </w:p>
  </w:footnote>
  <w:footnote w:type="continuationSeparator" w:id="0">
    <w:p w:rsidR="00501C68" w:rsidRDefault="00501C68" w:rsidP="00A87E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E31" w:rsidRDefault="00A87E31">
    <w:pPr>
      <w:pStyle w:val="Glav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E31" w:rsidRDefault="00A87E31">
    <w:pPr>
      <w:pStyle w:val="Glav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E31" w:rsidRDefault="00A87E31">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370FC6"/>
    <w:multiLevelType w:val="hybridMultilevel"/>
    <w:tmpl w:val="F5E4C5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60585EF0"/>
    <w:multiLevelType w:val="hybridMultilevel"/>
    <w:tmpl w:val="CFFCA0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813919"/>
    <w:rsid w:val="00036F25"/>
    <w:rsid w:val="00054C9C"/>
    <w:rsid w:val="000D7F8E"/>
    <w:rsid w:val="0035115A"/>
    <w:rsid w:val="003E7502"/>
    <w:rsid w:val="00501C68"/>
    <w:rsid w:val="00514B59"/>
    <w:rsid w:val="005870B1"/>
    <w:rsid w:val="007E5E4B"/>
    <w:rsid w:val="00813919"/>
    <w:rsid w:val="008F1AD6"/>
    <w:rsid w:val="0096395D"/>
    <w:rsid w:val="00A23F3C"/>
    <w:rsid w:val="00A62D12"/>
    <w:rsid w:val="00A87E31"/>
    <w:rsid w:val="00AF60A2"/>
    <w:rsid w:val="00B71E12"/>
    <w:rsid w:val="00C1633B"/>
    <w:rsid w:val="00D435E7"/>
    <w:rsid w:val="00D50D08"/>
    <w:rsid w:val="00D5284B"/>
    <w:rsid w:val="00DC1184"/>
    <w:rsid w:val="00DD0ED0"/>
    <w:rsid w:val="00DD1FAC"/>
    <w:rsid w:val="00DF05B8"/>
    <w:rsid w:val="00E14B20"/>
    <w:rsid w:val="00EC791E"/>
    <w:rsid w:val="00F66E9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C1184"/>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13919"/>
    <w:pPr>
      <w:spacing w:after="0" w:line="240" w:lineRule="auto"/>
    </w:pPr>
  </w:style>
  <w:style w:type="paragraph" w:styleId="Glava">
    <w:name w:val="header"/>
    <w:basedOn w:val="Navaden"/>
    <w:link w:val="GlavaZnak"/>
    <w:uiPriority w:val="99"/>
    <w:semiHidden/>
    <w:unhideWhenUsed/>
    <w:rsid w:val="00A87E31"/>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A87E31"/>
  </w:style>
  <w:style w:type="paragraph" w:styleId="Noga">
    <w:name w:val="footer"/>
    <w:basedOn w:val="Navaden"/>
    <w:link w:val="NogaZnak"/>
    <w:uiPriority w:val="99"/>
    <w:unhideWhenUsed/>
    <w:rsid w:val="00A87E31"/>
    <w:pPr>
      <w:tabs>
        <w:tab w:val="center" w:pos="4536"/>
        <w:tab w:val="right" w:pos="9072"/>
      </w:tabs>
      <w:spacing w:after="0" w:line="240" w:lineRule="auto"/>
    </w:pPr>
  </w:style>
  <w:style w:type="character" w:customStyle="1" w:styleId="NogaZnak">
    <w:name w:val="Noga Znak"/>
    <w:basedOn w:val="Privzetapisavaodstavka"/>
    <w:link w:val="Noga"/>
    <w:uiPriority w:val="99"/>
    <w:rsid w:val="00A87E3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5</Pages>
  <Words>561</Words>
  <Characters>3202</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Bozo Kovačič</dc:creator>
  <cp:lastModifiedBy>Bozo Kovačič</cp:lastModifiedBy>
  <cp:revision>7</cp:revision>
  <cp:lastPrinted>2019-01-01T11:41:00Z</cp:lastPrinted>
  <dcterms:created xsi:type="dcterms:W3CDTF">2018-12-31T20:38:00Z</dcterms:created>
  <dcterms:modified xsi:type="dcterms:W3CDTF">2019-01-11T10:42:00Z</dcterms:modified>
</cp:coreProperties>
</file>